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96" w:rsidRPr="00216596" w:rsidRDefault="00216596" w:rsidP="00216596">
      <w:pPr>
        <w:spacing w:after="240" w:line="252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Sayın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Cumhurbaşkanımızın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29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Ekim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Cumhuriyet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Bayramı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Mesajlarının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İspanyolca</w:t>
      </w:r>
      <w:proofErr w:type="spellEnd"/>
      <w:r w:rsidRPr="002165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b/>
          <w:sz w:val="28"/>
          <w:szCs w:val="28"/>
          <w:lang w:val="es-ES"/>
        </w:rPr>
        <w:t>Tercümesi</w:t>
      </w:r>
      <w:proofErr w:type="spellEnd"/>
    </w:p>
    <w:p w:rsidR="00176823" w:rsidRPr="00216596" w:rsidRDefault="0087356C" w:rsidP="00216596">
      <w:pPr>
        <w:spacing w:after="240" w:line="252" w:lineRule="auto"/>
        <w:rPr>
          <w:rFonts w:ascii="Arial" w:hAnsi="Arial" w:cs="Arial"/>
          <w:sz w:val="28"/>
          <w:szCs w:val="28"/>
        </w:rPr>
      </w:pPr>
      <w:r w:rsidRPr="00216596">
        <w:rPr>
          <w:rFonts w:ascii="Arial" w:hAnsi="Arial" w:cs="Arial"/>
          <w:sz w:val="28"/>
          <w:szCs w:val="28"/>
          <w:lang w:val="es-ES"/>
        </w:rPr>
        <w:br/>
        <w:t>Mi querida nación,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Felicito a nuestros ciudadanos residentes en nuestro país y en el extranjero con motivo del 29 de octubre, Día de la República.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Presento mi más sincero agradecimiento a todos nuestros amigos que comparten nuestra alegría  con motivo del Día de la República.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 xml:space="preserve">En el 97º aniversario de la proclamación de la República de Turquía, honro con respeto la memoria del fundador de nuestra República, el Veterano Mustafa </w:t>
      </w:r>
      <w:proofErr w:type="spellStart"/>
      <w:r w:rsidRPr="00216596">
        <w:rPr>
          <w:rFonts w:ascii="Arial" w:hAnsi="Arial" w:cs="Arial"/>
          <w:sz w:val="28"/>
          <w:szCs w:val="28"/>
          <w:lang w:val="es-ES"/>
        </w:rPr>
        <w:t>Kemal</w:t>
      </w:r>
      <w:proofErr w:type="spellEnd"/>
      <w:r w:rsidRPr="00216596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216596">
        <w:rPr>
          <w:rFonts w:ascii="Arial" w:hAnsi="Arial" w:cs="Arial"/>
          <w:sz w:val="28"/>
          <w:szCs w:val="28"/>
          <w:lang w:val="es-ES"/>
        </w:rPr>
        <w:t>Atatürk</w:t>
      </w:r>
      <w:proofErr w:type="spellEnd"/>
      <w:r w:rsidRPr="00216596">
        <w:rPr>
          <w:rFonts w:ascii="Arial" w:hAnsi="Arial" w:cs="Arial"/>
          <w:sz w:val="28"/>
          <w:szCs w:val="28"/>
          <w:lang w:val="es-ES"/>
        </w:rPr>
        <w:t xml:space="preserve"> y a todos los héroes de nuestra Guerra de Independencia.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 xml:space="preserve">Recuerdo con piedad y gratitud a todos nuestros héroes, a quienes les fue concedido el honor del martirio y la veteranía para poder proteger a nuestro país durante mil años, desde la Victoria de </w:t>
      </w:r>
      <w:proofErr w:type="spellStart"/>
      <w:r w:rsidRPr="00216596">
        <w:rPr>
          <w:rFonts w:ascii="Arial" w:hAnsi="Arial" w:cs="Arial"/>
          <w:sz w:val="28"/>
          <w:szCs w:val="28"/>
          <w:lang w:val="es-ES"/>
        </w:rPr>
        <w:t>Manzikert</w:t>
      </w:r>
      <w:proofErr w:type="spellEnd"/>
      <w:r w:rsidRPr="00216596">
        <w:rPr>
          <w:rFonts w:ascii="Arial" w:hAnsi="Arial" w:cs="Arial"/>
          <w:sz w:val="28"/>
          <w:szCs w:val="28"/>
          <w:lang w:val="es-ES"/>
        </w:rPr>
        <w:t xml:space="preserve"> hasta las operaciones antiterroristas que llevamos a cabo hoy en numerosos frentes.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 xml:space="preserve">Extiendo mis respetos a la Gran Asamblea Nacional de Turquía, que es la encarnación de la voluntad nacional, responsable de dirigir al ejército en la Guerra de Independencia, y que recibió una vez más el título de veterana con su épica resistencia contra los golpistas en la noche del 15 de julio. 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Mientras nos preparamos para celebrar con entusiasmo el centenario de nuestra República, avanzamos con determinación en nuestro camino para alcanzar nuestras metas para 2023.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Turquía ha luchado por el desarrollo y la democracia superando numerosos obstáculos: desde una dictadura unipartidista hasta golpes de Estado, y desde usurpación de la soberanía nacional hasta la lucha contra el terrorismo.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 xml:space="preserve">Las dificultades a las que nos enfrentamos en este largo y difícil proceso, no han podido desviar a nuestra nación de su causa de independencia y futuro, al contrario, han reforzado la determinación de </w:t>
      </w:r>
      <w:r w:rsidRPr="00216596">
        <w:rPr>
          <w:rFonts w:ascii="Arial" w:hAnsi="Arial" w:cs="Arial"/>
          <w:sz w:val="28"/>
          <w:szCs w:val="28"/>
          <w:lang w:val="es-ES"/>
        </w:rPr>
        <w:lastRenderedPageBreak/>
        <w:t>nuestra nación.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Nuestra nación, cuyos miembros de todas las edades se unieron como un solo puño y un solo corazón durante la Guerra de Independencia que culminó con la fundación de nuestra República, hoy también sigue construyendo su futuro en unidad, solidaridad y hermandad.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A medida que nos acercamos a nuestras metas, el frente de ataques contra nuestro país se extiende, y el número e intensidad de los mismos aumentan.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Con la fuerza que recibimos de nuestra nación, estamos frustrando uno por uno los ataques que conforman esta ola de hostilidades que se extiende desde la diplomacia hasta la economía y nuestros valores.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Las palabras y los actos de aquellos que están molestos por el hecho de que Turquía, cuyo curso solían trazar mediante intervenciones menores, actúe por voluntad propia, ahora son nulos y sin valor.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Turquía seguirá actuando de acuerdo con su propia visión y agenda, sin dejarse influir por las palabras o acciones de otros.</w:t>
      </w:r>
      <w:r w:rsidRPr="00216596">
        <w:rPr>
          <w:rFonts w:ascii="Arial" w:hAnsi="Arial" w:cs="Arial"/>
          <w:sz w:val="28"/>
          <w:szCs w:val="28"/>
          <w:lang w:val="es-ES"/>
        </w:rPr>
        <w:br/>
        <w:t>Al igual que la voluntad fundacional de nuestra República salvó a nuestra patria de la ocupación frustrando los planes de las grandes potencias, estamos decididos a lograr nuestros objetivos esta misma forma.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Hoy somos en todos los aspectos mucho más fuertes, mucho más perseverantes y confiamos mucho más en nosotros mismos que hace 20 años.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Si Dios quiere, dará comienzo una nueva era en nuestra región y en el mundo en el momento que alcancemos nuestros objetivos para 2023.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Mientras los ecos de nuestro llamado "en el mundo somos más de cinco", con el que señalamos a las contradicciones del sistema global, resuenan cada vez más con mayor fuerza, caminamos más esperanzados hacia el futuro pacífico y próspero con el que soñamos junto con nuestros amigos.</w:t>
      </w:r>
      <w:r w:rsidRPr="00216596">
        <w:rPr>
          <w:rFonts w:ascii="Arial" w:hAnsi="Arial" w:cs="Arial"/>
          <w:sz w:val="28"/>
          <w:szCs w:val="28"/>
          <w:lang w:val="es-ES"/>
        </w:rPr>
        <w:br/>
      </w:r>
      <w:r w:rsidRPr="00216596">
        <w:rPr>
          <w:rFonts w:ascii="Arial" w:hAnsi="Arial" w:cs="Arial"/>
          <w:sz w:val="28"/>
          <w:szCs w:val="28"/>
          <w:lang w:val="es-ES"/>
        </w:rPr>
        <w:br/>
        <w:t>¡Que Dios nos ayude y nos guíe! Con estos sentimientos, felicito una vez más el 97º aniversario de la Proclamación de nuestra República.</w:t>
      </w:r>
    </w:p>
    <w:sectPr w:rsidR="00176823" w:rsidRPr="0021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6C"/>
    <w:rsid w:val="000054D1"/>
    <w:rsid w:val="00216596"/>
    <w:rsid w:val="0087356C"/>
    <w:rsid w:val="00A41AE6"/>
    <w:rsid w:val="00D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E4444-1891-4949-AFAC-B2CCFEFB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56C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Kayaoğlu</dc:creator>
  <cp:keywords/>
  <dc:description/>
  <cp:lastModifiedBy>Nesil Pacheco Munoz Altınok</cp:lastModifiedBy>
  <cp:revision>2</cp:revision>
  <dcterms:created xsi:type="dcterms:W3CDTF">2020-10-28T18:33:00Z</dcterms:created>
  <dcterms:modified xsi:type="dcterms:W3CDTF">2020-10-28T18:33:00Z</dcterms:modified>
</cp:coreProperties>
</file>